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13"/>
        <w:gridCol w:w="3742"/>
      </w:tblGrid>
      <w:tr w:rsidR="00A41997" w:rsidRPr="00A41997" w:rsidTr="00545B37">
        <w:tc>
          <w:tcPr>
            <w:tcW w:w="3000" w:type="pct"/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00" w:type="pct"/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ЗАТВЕРДЖЕНО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Наказ Міністерства освіти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науки України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18 червня 2021 року </w:t>
            </w:r>
            <w:hyperlink r:id="rId4" w:anchor="n4" w:tgtFrame="_blank" w:history="1">
              <w:r w:rsidRPr="00A41997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val="uk-UA" w:eastAsia="ru-RU"/>
                </w:rPr>
                <w:t>№ 686</w:t>
              </w:r>
            </w:hyperlink>
          </w:p>
        </w:tc>
      </w:tr>
      <w:tr w:rsidR="00A41997" w:rsidRPr="00A41997" w:rsidTr="00545B37">
        <w:tc>
          <w:tcPr>
            <w:tcW w:w="3000" w:type="pct"/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n3"/>
            <w:bookmarkEnd w:id="0"/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br/>
            </w:r>
          </w:p>
        </w:tc>
        <w:tc>
          <w:tcPr>
            <w:tcW w:w="2000" w:type="pct"/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Зареєстровано в Міністерстві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юстиції України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19 серпня 2021 р.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 № 1093/36715</w:t>
            </w:r>
          </w:p>
        </w:tc>
      </w:tr>
    </w:tbl>
    <w:p w:rsidR="00545B37" w:rsidRDefault="00545B37" w:rsidP="00545B37">
      <w:pPr>
        <w:shd w:val="clear" w:color="auto" w:fill="FFFFFF"/>
        <w:spacing w:after="0" w:line="240" w:lineRule="auto"/>
        <w:ind w:left="470" w:right="47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val="uk-UA" w:eastAsia="ru-RU"/>
        </w:rPr>
      </w:pPr>
      <w:bookmarkStart w:id="1" w:name="n4"/>
      <w:bookmarkEnd w:id="1"/>
    </w:p>
    <w:p w:rsidR="00A41997" w:rsidRDefault="00A41997" w:rsidP="00545B37">
      <w:pPr>
        <w:shd w:val="clear" w:color="auto" w:fill="FFFFFF"/>
        <w:spacing w:after="0" w:line="240" w:lineRule="auto"/>
        <w:ind w:left="470" w:right="47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lang w:val="uk-UA" w:eastAsia="ru-RU"/>
        </w:rPr>
      </w:pPr>
      <w:r w:rsidRPr="00A41997">
        <w:rPr>
          <w:rFonts w:ascii="Times New Roman" w:eastAsia="Times New Roman" w:hAnsi="Times New Roman" w:cs="Times New Roman"/>
          <w:b/>
          <w:bCs/>
          <w:color w:val="333333"/>
          <w:sz w:val="32"/>
          <w:lang w:val="uk-UA" w:eastAsia="ru-RU"/>
        </w:rPr>
        <w:t>ПЕРЕЛІКИ</w:t>
      </w:r>
      <w:r w:rsidRPr="00A41997">
        <w:rPr>
          <w:rFonts w:ascii="Times New Roman" w:eastAsia="Times New Roman" w:hAnsi="Times New Roman" w:cs="Times New Roman"/>
          <w:color w:val="333333"/>
          <w:sz w:val="25"/>
          <w:szCs w:val="25"/>
          <w:lang w:val="uk-UA" w:eastAsia="ru-RU"/>
        </w:rPr>
        <w:br/>
      </w:r>
      <w:r w:rsidRPr="00A41997">
        <w:rPr>
          <w:rFonts w:ascii="Times New Roman" w:eastAsia="Times New Roman" w:hAnsi="Times New Roman" w:cs="Times New Roman"/>
          <w:b/>
          <w:bCs/>
          <w:color w:val="333333"/>
          <w:sz w:val="32"/>
          <w:lang w:val="uk-UA" w:eastAsia="ru-RU"/>
        </w:rPr>
        <w:t>видів навчальної, методичної, інноваційної, організаційної та іншої педагогічної діяльності педагогічних і науково-педагогічних працівників закладів фахової передвищої освіти</w:t>
      </w:r>
    </w:p>
    <w:p w:rsidR="00545B37" w:rsidRPr="00A41997" w:rsidRDefault="00545B37" w:rsidP="00545B37">
      <w:pPr>
        <w:shd w:val="clear" w:color="auto" w:fill="FFFFFF"/>
        <w:spacing w:after="0" w:line="240" w:lineRule="auto"/>
        <w:ind w:left="470" w:right="470"/>
        <w:jc w:val="center"/>
        <w:rPr>
          <w:rFonts w:ascii="Times New Roman" w:eastAsia="Times New Roman" w:hAnsi="Times New Roman" w:cs="Times New Roman"/>
          <w:color w:val="333333"/>
          <w:sz w:val="25"/>
          <w:szCs w:val="25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32"/>
        <w:gridCol w:w="8943"/>
      </w:tblGrid>
      <w:tr w:rsidR="00A41997" w:rsidRPr="00A41997" w:rsidTr="00A41997">
        <w:trPr>
          <w:trHeight w:val="6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2" w:name="n5"/>
            <w:bookmarkEnd w:id="2"/>
            <w:r w:rsidRPr="00A41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виду роботи</w:t>
            </w:r>
          </w:p>
        </w:tc>
      </w:tr>
      <w:tr w:rsidR="00A41997" w:rsidRPr="00A41997" w:rsidTr="00A41997">
        <w:trPr>
          <w:trHeight w:val="6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545B3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5B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Методична робота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Підготовка: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конспектів лекцій;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методичних матеріалів до лабораторних, практичних, семінарських, індивідуальних за методичних матеріалів до проведення практик, контрольних заходів, самостійної роботи студентів тощо.</w:t>
            </w:r>
          </w:p>
        </w:tc>
      </w:tr>
      <w:tr w:rsidR="00A41997" w:rsidRPr="00545B3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Підготовка, експертиза підручників, навчальних посібників, наукових праць, довідників, освітніх програм та стандартів вищої освіти.</w:t>
            </w:r>
          </w:p>
        </w:tc>
      </w:tr>
      <w:tr w:rsidR="00A41997" w:rsidRPr="00545B3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Розробка: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освітніх (освітньо-професійних, </w:t>
            </w:r>
            <w:proofErr w:type="spellStart"/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освітньо-творчих</w:t>
            </w:r>
            <w:proofErr w:type="spellEnd"/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 програм;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навчальних планів;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робочих навчальних планів;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індивідуальних навчальних планів.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і підготовка нових лабораторних робіт.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комп’ютерного та інформаційного забезпечення навчальних дисциплін.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Складання: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екзаменаційних білетів;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завдань для проведення модульного та підсумкового контролю;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завдань для проведення тестового контролю.</w:t>
            </w:r>
          </w:p>
        </w:tc>
      </w:tr>
      <w:tr w:rsidR="00A41997" w:rsidRPr="00545B3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і впровадження наочних навчальних посібників (презентацій, таблиць, схем, діаграм, стендів, слайдів тощо).</w:t>
            </w:r>
          </w:p>
        </w:tc>
      </w:tr>
      <w:tr w:rsidR="00A41997" w:rsidRPr="00545B3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в науково-методичних комісіях (підкомісіях) Науково-методичної ради Міністерства освіти і науки України, комісіях інших міністерств.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творчих культурно-мистецьких, спортивних проектів та програм, персональних творчих виставок тощо.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і впровадження нових форм, методів і технологій навчання.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і впровадження передового досвіду організації освітнього процесу.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Керівництво дослідницько-пошуковою і творчою роботою студентів.</w:t>
            </w:r>
          </w:p>
        </w:tc>
      </w:tr>
      <w:tr w:rsidR="00A41997" w:rsidRPr="00A41997" w:rsidTr="00A41997">
        <w:trPr>
          <w:trHeight w:val="6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545B3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5B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lastRenderedPageBreak/>
              <w:t>Інноваційна робота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Розроблення і впровадження новітніх технологій і концепцій в освітньому, виховному та управлінському процесах.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Розроблення і впровадження нововведень в комп’ютеризації, телекомунікації, матеріально-технічному забезпеченні освітнього процесу.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і узагальнення інноваційного педагогічного досвіду та його поширення, впровадження в практику.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розробленні нових освітніх програм.</w:t>
            </w:r>
          </w:p>
        </w:tc>
      </w:tr>
      <w:tr w:rsidR="00A41997" w:rsidRPr="00545B3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підготовці: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статті, опублікованої у вітчизняних і міжнародних рецензованих фахових виданнях, інших виданнях;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підручника, навчального посібника, наукової праці, довідника тощо;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дисертації на здобуття наукового ступеня.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(виступ з доповіддю) на конференціях, симпозіумах, конгресах тощо.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Рецензування підручників, навчальних посібників, словників, довідників, статей тощо.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Доопрацювання для перевидання підручників, навчальних посібників, довідників тощо.</w:t>
            </w:r>
          </w:p>
        </w:tc>
      </w:tr>
      <w:tr w:rsidR="00A41997" w:rsidRPr="00545B3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Керівництво інноваційною роботою студентів з підготовкою: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 xml:space="preserve">Інноваційного </w:t>
            </w:r>
            <w:proofErr w:type="spellStart"/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статті;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роботи на конкурс;</w:t>
            </w: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доповіді на конференцію тощо.</w:t>
            </w:r>
          </w:p>
        </w:tc>
      </w:tr>
      <w:tr w:rsidR="00A41997" w:rsidRPr="00A41997" w:rsidTr="00A41997">
        <w:trPr>
          <w:trHeight w:val="6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545B3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45B3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uk-UA" w:eastAsia="ru-RU"/>
              </w:rPr>
              <w:t>Організаційна робота</w:t>
            </w:r>
          </w:p>
        </w:tc>
      </w:tr>
      <w:tr w:rsidR="00A41997" w:rsidRPr="00545B3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в секторі фахової передвищої освіти Науково-методичної ради та науково-методичних комісіях з фахової передвищої освіти Міністерства освіти і науки України, комісіях інших міністерств.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в галузевих експертних радах Національного агентства із забезпечення якості вищої освіти.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в методичних радах закладу фахової передвищої освіти.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загальнодержавних конференцій, симпозіумів, семінарів тощо.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видання навчально-методичних збірників.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обов’язків заступника завідувача відділення на громадських засадах.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виховній роботі студентського колективу.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Керівництво </w:t>
            </w:r>
            <w:proofErr w:type="spellStart"/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проєктною</w:t>
            </w:r>
            <w:proofErr w:type="spellEnd"/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групою.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профорієнтаційній роботі.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підготовці та проведенні студентських олімпіад, конкурсів тощо.</w:t>
            </w:r>
          </w:p>
        </w:tc>
      </w:tr>
      <w:tr w:rsidR="00A41997" w:rsidRPr="00A41997" w:rsidTr="00A41997">
        <w:trPr>
          <w:trHeight w:val="6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1997" w:rsidRPr="00A41997" w:rsidRDefault="00A41997" w:rsidP="00545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в організації та проведенні </w:t>
            </w:r>
            <w:proofErr w:type="spellStart"/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позанавчальних</w:t>
            </w:r>
            <w:proofErr w:type="spellEnd"/>
            <w:r w:rsidRPr="00A419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культурних і спортивних заходів.</w:t>
            </w:r>
          </w:p>
        </w:tc>
      </w:tr>
    </w:tbl>
    <w:p w:rsidR="000F4400" w:rsidRPr="00A41997" w:rsidRDefault="000F4400" w:rsidP="00545B37">
      <w:pPr>
        <w:spacing w:after="0" w:line="240" w:lineRule="auto"/>
        <w:rPr>
          <w:lang w:val="uk-UA"/>
        </w:rPr>
      </w:pPr>
      <w:bookmarkStart w:id="3" w:name="n6"/>
      <w:bookmarkEnd w:id="3"/>
    </w:p>
    <w:sectPr w:rsidR="000F4400" w:rsidRPr="00A41997" w:rsidSect="000F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41997"/>
    <w:rsid w:val="000F4400"/>
    <w:rsid w:val="0033200F"/>
    <w:rsid w:val="00545B37"/>
    <w:rsid w:val="00607936"/>
    <w:rsid w:val="00767407"/>
    <w:rsid w:val="007A17EF"/>
    <w:rsid w:val="008072A7"/>
    <w:rsid w:val="0085479D"/>
    <w:rsid w:val="00923D15"/>
    <w:rsid w:val="00A41997"/>
    <w:rsid w:val="00D8564E"/>
    <w:rsid w:val="00EF76D9"/>
    <w:rsid w:val="00FD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4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A41997"/>
  </w:style>
  <w:style w:type="character" w:styleId="a3">
    <w:name w:val="Hyperlink"/>
    <w:basedOn w:val="a0"/>
    <w:uiPriority w:val="99"/>
    <w:semiHidden/>
    <w:unhideWhenUsed/>
    <w:rsid w:val="00A41997"/>
    <w:rPr>
      <w:color w:val="0000FF"/>
      <w:u w:val="single"/>
    </w:rPr>
  </w:style>
  <w:style w:type="paragraph" w:customStyle="1" w:styleId="rvps6">
    <w:name w:val="rvps6"/>
    <w:basedOn w:val="a"/>
    <w:rsid w:val="00A4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A41997"/>
  </w:style>
  <w:style w:type="paragraph" w:customStyle="1" w:styleId="rvps12">
    <w:name w:val="rvps12"/>
    <w:basedOn w:val="a"/>
    <w:rsid w:val="00A4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A41997"/>
  </w:style>
  <w:style w:type="paragraph" w:customStyle="1" w:styleId="rvps1">
    <w:name w:val="rvps1"/>
    <w:basedOn w:val="a"/>
    <w:rsid w:val="00A4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A4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A41997"/>
  </w:style>
  <w:style w:type="paragraph" w:customStyle="1" w:styleId="rvps15">
    <w:name w:val="rvps15"/>
    <w:basedOn w:val="a"/>
    <w:rsid w:val="00A4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149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25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1092-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3237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2022-07-28T07:27:00Z</dcterms:created>
  <dcterms:modified xsi:type="dcterms:W3CDTF">2022-10-03T09:03:00Z</dcterms:modified>
</cp:coreProperties>
</file>